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Innovation Movement VEFRESH </w:t>
      </w:r>
    </w:p>
    <w:p>
      <w:pPr/>
    </w:p>
    <w:p>
      <w:pPr>
        <w:spacing w:line="288" w:lineRule="auto"/>
      </w:pPr>
      <w:r>
        <w:rPr>
          <w:rFonts w:ascii="Arial" w:hAnsi="Arial" w:eastAsia="Arial" w:cs="Arial"/>
          <w:color w:val="000"/>
          <w:sz w:val="18"/>
          <w:szCs w:val="18"/>
        </w:rPr>
        <w:t xml:space="preserve">Since its inception in 2019, VEFRESH has closely worked with the leading Latvian cities Riga, Liepaja, public sector institutions -Ministry of Economics, Ministry of Environmental Protection and Regional Development, Ministry of Transport. In line with its founding members, VEFRESH has broad access to private businesses operating in the mobility and digitalisation sector.</w:t>
      </w:r>
    </w:p>
    <w:p>
      <w:pPr>
        <w:spacing w:line="288" w:lineRule="auto"/>
      </w:pPr>
      <w:r>
        <w:rPr>
          <w:rFonts w:ascii="Arial" w:hAnsi="Arial" w:eastAsia="Arial" w:cs="Arial"/>
          <w:color w:val="000"/>
          <w:sz w:val="18"/>
          <w:szCs w:val="18"/>
        </w:rPr>
        <w:t xml:space="preserve">Being the lead partner of EIT UM Hub Latvia, and partner in leading smart city conferences and events, for the last five years VEFRESH has built and extended a broad list of contacts in public, private and academic sector in Latvia, as well as contacts in the Baltics and many EU RIS countries.</w:t>
      </w:r>
    </w:p>
    <w:p>
      <w:pPr>
        <w:spacing w:line="288" w:lineRule="auto"/>
      </w:pPr>
      <w:r>
        <w:rPr>
          <w:rFonts w:ascii="Arial" w:hAnsi="Arial" w:eastAsia="Arial" w:cs="Arial"/>
          <w:color w:val="000"/>
          <w:sz w:val="18"/>
          <w:szCs w:val="18"/>
        </w:rPr>
        <w:t xml:space="preserve">VEFRESH leads hackathons, incubators and accelerators and by doing so has access to the startup community operating in the area of digitalisation.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Viesturs Celmiņs</w:t>
      </w:r>
      <w:br/>
      <w:r>
        <w:rPr>
          <w:rFonts w:ascii="Arial" w:hAnsi="Arial" w:eastAsia="Arial" w:cs="Arial"/>
          <w:color w:val="000"/>
          <w:sz w:val="18"/>
          <w:szCs w:val="18"/>
        </w:rPr>
        <w:t xml:space="preserve">Managing Director</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2026-06-07T01:01:06+02:00</dcterms:created>
  <dcterms:modified xsi:type="dcterms:W3CDTF">2026-06-07T01:01:06+02:00</dcterms:modified>
</cp:coreProperties>
</file>

<file path=docProps/custom.xml><?xml version="1.0" encoding="utf-8"?>
<Properties xmlns="http://schemas.openxmlformats.org/officeDocument/2006/custom-properties" xmlns:vt="http://schemas.openxmlformats.org/officeDocument/2006/docPropsVTypes"/>
</file>