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(LDT) toolbox look like?</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are happy to invite you to the </w:t>
      </w:r>
      <w:r>
        <w:rPr>
          <w:rFonts w:ascii="Arial" w:hAnsi="Arial" w:eastAsia="Arial" w:cs="Arial"/>
          <w:color w:val="000"/>
          <w:sz w:val="18"/>
          <w:szCs w:val="18"/>
          <w:b w:val="1"/>
          <w:bCs w:val="1"/>
        </w:rPr>
        <w:t xml:space="preserve">online workshop on: </w:t>
      </w:r>
      <w:r>
        <w:rPr>
          <w:rFonts w:ascii="Arial" w:hAnsi="Arial" w:eastAsia="Arial" w:cs="Arial"/>
          <w:color w:val="000"/>
          <w:sz w:val="18"/>
          <w:szCs w:val="18"/>
          <w:b w:val="1"/>
          <w:bCs w:val="1"/>
          <w:i w:val="1"/>
          <w:iCs w:val="1"/>
        </w:rPr>
        <w:t xml:space="preserve">What should a Local Digital Twin (LDT) toolbox look like</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workshop will take place on </w:t>
      </w:r>
      <w:r>
        <w:rPr>
          <w:rFonts w:ascii="Arial" w:hAnsi="Arial" w:eastAsia="Arial" w:cs="Arial"/>
          <w:color w:val="000"/>
          <w:sz w:val="18"/>
          <w:szCs w:val="18"/>
          <w:b w:val="1"/>
          <w:bCs w:val="1"/>
        </w:rPr>
        <w:t xml:space="preserve">July 12th, 14:00-16:00 CEST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interim workshop is part of the Digital Europe Program (DEP) project "</w:t>
      </w:r>
      <w:r>
        <w:rPr>
          <w:rFonts w:ascii="Arial" w:hAnsi="Arial" w:eastAsia="Arial" w:cs="Arial"/>
          <w:color w:val="000"/>
          <w:sz w:val="18"/>
          <w:szCs w:val="18"/>
          <w:b w:val="1"/>
          <w:bCs w:val="1"/>
        </w:rPr>
        <w:t xml:space="preserve">Co-design of the Local Digital Twins (LDT) toolbox technical specifications for Advancing the transformation of Smart Communities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main objective is to gather the feedback from the most relevant stakeholders in the Smart cities and communities (SCC) ecosystem on the composition of the LDT toolbox, as well as its sustainability over time as an evolving toolbox. The views collected will contribute to refining the approach toward the final delivery of the project in August.</w:t>
      </w:r>
    </w:p>
    <w:p>
      <w:pPr>
        <w:spacing w:line="288" w:lineRule="auto"/>
      </w:pPr>
      <w:r>
        <w:rPr>
          <w:rFonts w:ascii="Arial" w:hAnsi="Arial" w:eastAsia="Arial" w:cs="Arial"/>
          <w:color w:val="000"/>
          <w:sz w:val="18"/>
          <w:szCs w:val="18"/>
        </w:rPr>
        <w:t xml:space="preserve">For this reason, while this workshop targets mostly cities and communities, the wider LDT ecosystem will also be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Please register by July 11th to secure your place and receive the ZOOM link</w:t>
      </w:r>
      <w:r>
        <w:rPr>
          <w:rFonts w:ascii="Arial" w:hAnsi="Arial" w:eastAsia="Arial" w:cs="Arial"/>
          <w:color w:val="000"/>
          <w:sz w:val="18"/>
          <w:szCs w:val="18"/>
        </w:rPr>
        <w:t xml:space="preserve">: </w:t>
      </w:r>
      <w:hyperlink r:id="rId7" w:history="1">
        <w:r>
          <w:rPr/>
          <w:t xml:space="preserve">https://ec.europa.eu/eusurvey/runner/LDTtoolbox-workshop</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 - </w:t>
      </w:r>
      <w:r>
        <w:rPr>
          <w:rFonts w:ascii="Arial" w:hAnsi="Arial" w:eastAsia="Arial" w:cs="Arial"/>
          <w:color w:val="000"/>
          <w:sz w:val="18"/>
          <w:szCs w:val="18"/>
          <w:b w:val="1"/>
          <w:bCs w:val="1"/>
        </w:rPr>
        <w:t xml:space="preserve">July 12th, 14:00-16:00 CEST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14:00-14:15 | Welcome and Introduction to the project</w:t>
      </w:r>
    </w:p>
    <w:p>
      <w:pPr>
        <w:spacing w:line="288" w:lineRule="auto"/>
      </w:pPr>
      <w:r>
        <w:rPr>
          <w:rFonts w:ascii="Arial" w:hAnsi="Arial" w:eastAsia="Arial" w:cs="Arial"/>
          <w:color w:val="000"/>
          <w:sz w:val="18"/>
          <w:szCs w:val="18"/>
        </w:rPr>
        <w:t xml:space="preserve">14:15-15:00 | What should be in a LDT toolbox?​</w:t>
      </w:r>
    </w:p>
    <w:p>
      <w:pPr>
        <w:spacing w:line="288" w:lineRule="auto"/>
      </w:pPr>
      <w:r>
        <w:rPr>
          <w:rFonts w:ascii="Arial" w:hAnsi="Arial" w:eastAsia="Arial" w:cs="Arial"/>
          <w:color w:val="000"/>
          <w:sz w:val="18"/>
          <w:szCs w:val="18"/>
        </w:rPr>
        <w:t xml:space="preserve">15:00-15:30 | Scenarios to maintain a sustainable toolbox over time</w:t>
      </w:r>
    </w:p>
    <w:p>
      <w:pPr>
        <w:spacing w:line="288" w:lineRule="auto"/>
      </w:pPr>
      <w:r>
        <w:rPr>
          <w:rFonts w:ascii="Arial" w:hAnsi="Arial" w:eastAsia="Arial" w:cs="Arial"/>
          <w:color w:val="000"/>
          <w:sz w:val="18"/>
          <w:szCs w:val="18"/>
        </w:rPr>
        <w:t xml:space="preserve">15:30-15:50 | Roadmap for deployment​ of the toolbox</w:t>
      </w:r>
    </w:p>
    <w:p>
      <w:pPr>
        <w:spacing w:line="288" w:lineRule="auto"/>
      </w:pPr>
      <w:r>
        <w:rPr>
          <w:rFonts w:ascii="Arial" w:hAnsi="Arial" w:eastAsia="Arial" w:cs="Arial"/>
          <w:color w:val="000"/>
          <w:sz w:val="18"/>
          <w:szCs w:val="18"/>
        </w:rPr>
        <w:t xml:space="preserve">15:50-16.00 | Wrap-up and next steps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Should you have any questions please reach out to the organisers of the workshop at </w:t>
      </w:r>
      <w:hyperlink r:id="rId8" w:history="1">
        <w:r>
          <w:rPr/>
          <w:t xml:space="preserve">anarcorreia@deloitte.pt</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LDTtoolbox-workshop" TargetMode="External"/><Relationship Id="rId8" Type="http://schemas.openxmlformats.org/officeDocument/2006/relationships/hyperlink" Target="mailto:anarcorreia@deloitte.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2026-10-05T20:20:20+02:00</dcterms:created>
  <dcterms:modified xsi:type="dcterms:W3CDTF">2026-10-05T20:20:20+02:00</dcterms:modified>
</cp:coreProperties>
</file>

<file path=docProps/custom.xml><?xml version="1.0" encoding="utf-8"?>
<Properties xmlns="http://schemas.openxmlformats.org/officeDocument/2006/custom-properties" xmlns:vt="http://schemas.openxmlformats.org/officeDocument/2006/docPropsVTypes"/>
</file>