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 - Developing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this info day session to find out more about the topic Developing CitiVerse (</w:t>
      </w:r>
      <w:hyperlink r:id="rId7" w:history="1">
        <w:r>
          <w:rPr/>
          <w:t xml:space="preserve">DIGITAL-2023-CLOUD-AI-04-DEVELOPCITI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Further information can be found in the </w:t>
      </w:r>
      <w:hyperlink r:id="rId8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will be the opportunity to network and present your ideas for a proposal!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 </w:t>
      </w:r>
      <w:hyperlink r:id="rId9" w:history="1">
        <w:r>
          <w:rPr/>
          <w:t xml:space="preserve">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 we will ask you to if you would like to present your idea/statement/intention for a proposal in the networking session. In case you do, please prepare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one slide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everyone of you and still give you time for networking. The Commission may select speakers according to the timing we have.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Indicative 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Introduction (purpose, the context)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10:15 -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Topic presentation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10:45 -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Questions from the audience and answers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Online networking – presentation of potential ideas for a proposal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12:00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Final messages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10" w:history="1">
        <w:r>
          <w:rPr/>
          <w:t xml:space="preserve">CNECT-C3@ec.europa.eu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3-cloud-ai-04-developciti;callCode=null;freeTextSearchKeyword=developciti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ec.europa.eu/info/funding-tenders/opportunities/docs/2021-2027/digital/wp-call/2023/call-fiche_digital-2023-cloud-ai-04_en.pdf" TargetMode="External"/><Relationship Id="rId9" Type="http://schemas.openxmlformats.org/officeDocument/2006/relationships/hyperlink" Target="https://scic.ec.europa.eu/ew/register/dgcnect/smart_and_sustainable_cities_and_communities_developing_citivers/e/lk/k/" TargetMode="External"/><Relationship Id="rId10" Type="http://schemas.openxmlformats.org/officeDocument/2006/relationships/hyperlink" Target="mailto:CNECT-C3@ec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2026-08-07T20:40:18+02:00</dcterms:created>
  <dcterms:modified xsi:type="dcterms:W3CDTF">2026-08-07T20:40:18+02:00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