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From networking to infrastructure, from cybersecurity to data, connect key technologies with the most promising use cases identified in France, highlighting specificities of each territory whilst looking forward to a holistic approach. It can inform policy officers and stakeholders of the best digital strategy to address some of the pressing needs at the local level to contributing to the green deal.</w:t>
      </w:r>
    </w:p>
    <w:p>
      <w:pPr>
        <w:spacing w:line="288" w:lineRule="auto"/>
      </w:pPr>
      <w:hyperlink r:id="rId7" w:history="1">
        <w:r>
          <w:rPr/>
          <w:t xml:space="preserve">Registration Page</w:t>
        </w:r>
      </w:hyperlink>
    </w:p>
    <w:p>
      <w:pPr>
        <w:spacing w:line="288" w:lineRule="auto"/>
      </w:pPr>
      <w:r>
        <w:rPr>
          <w:rFonts w:ascii="Arial" w:hAnsi="Arial" w:eastAsia="Arial" w:cs="Arial"/>
          <w:color w:val="000"/>
          <w:sz w:val="18"/>
          <w:szCs w:val="18"/>
          <w:b w:val="1"/>
          <w:bCs w:val="1"/>
        </w:rPr>
        <w:t xml:space="preserve">Content:</w:t>
      </w:r>
    </w:p>
    <w:p>
      <w:pPr>
        <w:spacing w:line="288" w:lineRule="auto"/>
      </w:pPr>
      <w:r>
        <w:rPr>
          <w:rFonts w:ascii="Arial" w:hAnsi="Arial" w:eastAsia="Arial" w:cs="Arial"/>
          <w:color w:val="000"/>
          <w:sz w:val="18"/>
          <w:szCs w:val="18"/>
        </w:rPr>
        <w:t xml:space="preserve">The session is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will have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63DCC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B8510F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7F6E2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C:/Users/furtama/AppData/Local/Microsoft/Windows/INetCache/Content.Outlook/PX650YPC/Registration%20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2026-06-06T08:50:22+02:00</dcterms:created>
  <dcterms:modified xsi:type="dcterms:W3CDTF">2026-06-06T08:50:22+02:00</dcterms:modified>
</cp:coreProperties>
</file>

<file path=docProps/custom.xml><?xml version="1.0" encoding="utf-8"?>
<Properties xmlns="http://schemas.openxmlformats.org/officeDocument/2006/custom-properties" xmlns:vt="http://schemas.openxmlformats.org/officeDocument/2006/docPropsVTypes"/>
</file>