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Breaking the silos in local innovation </w:t>
      </w:r>
    </w:p>
    <w:p>
      <w:pPr/>
    </w:p>
    <w:p>
      <w:pPr>
        <w:spacing w:line="288" w:lineRule="auto"/>
      </w:pPr>
      <w:r>
        <w:rPr>
          <w:rFonts w:ascii="Arial" w:hAnsi="Arial" w:eastAsia="Arial" w:cs="Arial"/>
          <w:color w:val="000"/>
          <w:sz w:val="18"/>
          <w:szCs w:val="18"/>
          <w:b w:val="1"/>
          <w:bCs w:val="1"/>
        </w:rPr>
        <w:t xml:space="preserve">Breaking the Silos on Local Innovation</w:t>
      </w:r>
      <w:r>
        <w:rPr>
          <w:rFonts w:ascii="Arial" w:hAnsi="Arial" w:eastAsia="Arial" w:cs="Arial"/>
          <w:color w:val="000"/>
          <w:sz w:val="18"/>
          <w:szCs w:val="18"/>
        </w:rPr>
        <w:t xml:space="preserve"> looks into two critical aspects within the public sector when it comes to the theme of innovation: how do we commission it and how do we host it?</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course consists of two modules which aim to equip international city practitioners, commissioners, and decision makers with very practical training that can be applied independently within your local context. The course aims to provide you with new concepts and ideas from some of our experts in the field of local innovation.</w:t>
      </w:r>
    </w:p>
    <w:p>
      <w:pPr>
        <w:spacing w:line="288" w:lineRule="auto"/>
      </w:pPr>
      <w:r>
        <w:rPr>
          <w:rFonts w:ascii="Arial" w:hAnsi="Arial" w:eastAsia="Arial" w:cs="Arial"/>
          <w:color w:val="000"/>
          <w:sz w:val="18"/>
          <w:szCs w:val="18"/>
        </w:rPr>
        <w:t xml:space="preserve">Each module can be studied together or separately.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2026-10-05T12:14:26+02:00</dcterms:created>
  <dcterms:modified xsi:type="dcterms:W3CDTF">2026-10-05T12:14:26+02:00</dcterms:modified>
</cp:coreProperties>
</file>

<file path=docProps/custom.xml><?xml version="1.0" encoding="utf-8"?>
<Properties xmlns="http://schemas.openxmlformats.org/officeDocument/2006/custom-properties" xmlns:vt="http://schemas.openxmlformats.org/officeDocument/2006/docPropsVTypes"/>
</file>